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836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34"/>
        <w:gridCol w:w="2826"/>
      </w:tblGrid>
      <w:tr w14:paraId="3CCD33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</w:trPr>
        <w:tc>
          <w:tcPr>
            <w:tcW w:w="83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10BB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山东省济南阳光100中学资产数据</w:t>
            </w:r>
          </w:p>
        </w:tc>
      </w:tr>
      <w:tr w14:paraId="6890A7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697B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校园占地面积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B09B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3.5万平方米</w:t>
            </w:r>
          </w:p>
        </w:tc>
      </w:tr>
      <w:tr w14:paraId="53BA70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0CFF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教学区占地面积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1E0C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13360平方米</w:t>
            </w:r>
          </w:p>
        </w:tc>
      </w:tr>
      <w:tr w14:paraId="358603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152F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运动场地占地面积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8706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10164平方米</w:t>
            </w:r>
          </w:p>
        </w:tc>
      </w:tr>
      <w:tr w14:paraId="4B35C9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09CC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教学楼占地面积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A62E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3018平方米</w:t>
            </w:r>
          </w:p>
        </w:tc>
      </w:tr>
      <w:tr w14:paraId="4B7EE5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B68F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实验楼占地面积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66E6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572平方米</w:t>
            </w:r>
          </w:p>
        </w:tc>
      </w:tr>
      <w:tr w14:paraId="4764E3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0BAD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图书馆占地面积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C63C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321平方米</w:t>
            </w:r>
          </w:p>
        </w:tc>
      </w:tr>
      <w:tr w14:paraId="6821A6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9D07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体育馆占地面积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585D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606平方米</w:t>
            </w:r>
          </w:p>
        </w:tc>
      </w:tr>
      <w:tr w14:paraId="3C2B8D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BA3B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宿舍的面积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A9D6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0平方米</w:t>
            </w:r>
          </w:p>
        </w:tc>
      </w:tr>
      <w:tr w14:paraId="2926AA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3E93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教室中多媒体设备的数量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C5B4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53台</w:t>
            </w:r>
          </w:p>
        </w:tc>
      </w:tr>
      <w:tr w14:paraId="070435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93DB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计算机房的电脑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9657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100台</w:t>
            </w:r>
          </w:p>
        </w:tc>
      </w:tr>
      <w:tr w14:paraId="463E6E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419C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实验室里仪器的种类和套数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D6F8B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 w14:paraId="2BFEB4A4"/>
    <w:p w14:paraId="7F0CB4B7">
      <w:pPr>
        <w:jc w:val="center"/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</w:p>
    <w:p w14:paraId="6F8C3665">
      <w:pPr>
        <w:jc w:val="center"/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</w:p>
    <w:p w14:paraId="5B79609F">
      <w:pPr>
        <w:jc w:val="center"/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</w:p>
    <w:p w14:paraId="60171D42">
      <w:pPr>
        <w:jc w:val="center"/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</w:p>
    <w:p w14:paraId="335B2C39">
      <w:pPr>
        <w:jc w:val="center"/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</w:p>
    <w:p w14:paraId="5B345903">
      <w:pPr>
        <w:jc w:val="center"/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</w:p>
    <w:p w14:paraId="436CCBB6">
      <w:pPr>
        <w:jc w:val="center"/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</w:p>
    <w:p w14:paraId="21BFB6B7">
      <w:pPr>
        <w:jc w:val="center"/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</w:p>
    <w:p w14:paraId="6DFD432D">
      <w:pPr>
        <w:jc w:val="center"/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山东省济南阳光100中学实验器材统计</w:t>
      </w:r>
    </w:p>
    <w:tbl>
      <w:tblPr>
        <w:tblStyle w:val="2"/>
        <w:tblpPr w:leftFromText="180" w:rightFromText="180" w:vertAnchor="text" w:horzAnchor="page" w:tblpX="1726" w:tblpY="828"/>
        <w:tblOverlap w:val="never"/>
        <w:tblW w:w="852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2130"/>
        <w:gridCol w:w="2130"/>
        <w:gridCol w:w="2130"/>
      </w:tblGrid>
      <w:tr w14:paraId="2EB2B8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305496"/>
            <w:noWrap/>
            <w:vAlign w:val="center"/>
          </w:tcPr>
          <w:p w14:paraId="159E1ACD">
            <w:pPr>
              <w:jc w:val="center"/>
              <w:rPr>
                <w:rFonts w:ascii="汉仪书宋二简" w:hAnsi="汉仪书宋二简" w:eastAsia="汉仪书宋二简" w:cs="汉仪书宋二简"/>
                <w:b/>
                <w:bCs/>
                <w:i w:val="0"/>
                <w:iCs w:val="0"/>
                <w:color w:val="FFFFFF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br w:type="page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FFFF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305496"/>
            <w:noWrap/>
            <w:vAlign w:val="center"/>
          </w:tcPr>
          <w:p w14:paraId="0AAF20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汉仪书宋二简" w:hAnsi="汉仪书宋二简" w:eastAsia="汉仪书宋二简" w:cs="汉仪书宋二简"/>
                <w:b/>
                <w:bCs/>
                <w:i w:val="0"/>
                <w:iCs w:val="0"/>
                <w:color w:val="FFFFFF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FFFF"/>
                <w:kern w:val="0"/>
                <w:sz w:val="22"/>
                <w:szCs w:val="22"/>
                <w:u w:val="none"/>
                <w:lang w:val="en-US" w:eastAsia="zh-CN" w:bidi="ar"/>
              </w:rPr>
              <w:t>仪器名称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305496"/>
            <w:noWrap/>
            <w:vAlign w:val="center"/>
          </w:tcPr>
          <w:p w14:paraId="27EF76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汉仪书宋二简" w:hAnsi="汉仪书宋二简" w:eastAsia="汉仪书宋二简" w:cs="汉仪书宋二简"/>
                <w:b/>
                <w:bCs/>
                <w:i w:val="0"/>
                <w:iCs w:val="0"/>
                <w:color w:val="FFFFFF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FFFF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305496"/>
            <w:noWrap/>
            <w:vAlign w:val="center"/>
          </w:tcPr>
          <w:p w14:paraId="05E934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汉仪书宋二简" w:hAnsi="汉仪书宋二简" w:eastAsia="汉仪书宋二简" w:cs="汉仪书宋二简"/>
                <w:b/>
                <w:bCs/>
                <w:i w:val="0"/>
                <w:iCs w:val="0"/>
                <w:color w:val="FFFFFF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FFFF"/>
                <w:kern w:val="0"/>
                <w:sz w:val="22"/>
                <w:szCs w:val="22"/>
                <w:u w:val="none"/>
                <w:lang w:val="en-US" w:eastAsia="zh-CN" w:bidi="ar"/>
              </w:rPr>
              <w:t>现有数量</w:t>
            </w:r>
          </w:p>
        </w:tc>
      </w:tr>
      <w:tr w14:paraId="6A5DB8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AFB3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汉仪书宋二简" w:hAnsi="汉仪书宋二简" w:eastAsia="汉仪书宋二简" w:cs="汉仪书宋二简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35B1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汉仪书宋二简" w:hAnsi="汉仪书宋二简" w:eastAsia="汉仪书宋二简" w:cs="汉仪书宋二简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打孔器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8153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汉仪书宋二简" w:hAnsi="汉仪书宋二简" w:eastAsia="汉仪书宋二简" w:cs="汉仪书宋二简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E5D1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汉仪书宋二简" w:hAnsi="汉仪书宋二简" w:eastAsia="汉仪书宋二简" w:cs="汉仪书宋二简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 w14:paraId="7C2944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797C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汉仪书宋二简" w:hAnsi="汉仪书宋二简" w:eastAsia="汉仪书宋二简" w:cs="汉仪书宋二简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52BD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汉仪书宋二简" w:hAnsi="汉仪书宋二简" w:eastAsia="汉仪书宋二简" w:cs="汉仪书宋二简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仪器车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D89A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汉仪书宋二简" w:hAnsi="汉仪书宋二简" w:eastAsia="汉仪书宋二简" w:cs="汉仪书宋二简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辆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15C6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汉仪书宋二简" w:hAnsi="汉仪书宋二简" w:eastAsia="汉仪书宋二简" w:cs="汉仪书宋二简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38B895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C72A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汉仪书宋二简" w:hAnsi="汉仪书宋二简" w:eastAsia="汉仪书宋二简" w:cs="汉仪书宋二简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B4EC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汉仪书宋二简" w:hAnsi="汉仪书宋二简" w:eastAsia="汉仪书宋二简" w:cs="汉仪书宋二简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酒精喷灯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E1B3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汉仪书宋二简" w:hAnsi="汉仪书宋二简" w:eastAsia="汉仪书宋二简" w:cs="汉仪书宋二简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5976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汉仪书宋二简" w:hAnsi="汉仪书宋二简" w:eastAsia="汉仪书宋二简" w:cs="汉仪书宋二简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 w14:paraId="2E64AA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2359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汉仪书宋二简" w:hAnsi="汉仪书宋二简" w:eastAsia="汉仪书宋二简" w:cs="汉仪书宋二简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EA37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汉仪书宋二简" w:hAnsi="汉仪书宋二简" w:eastAsia="汉仪书宋二简" w:cs="汉仪书宋二简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列管式烘干器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BBA0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汉仪书宋二简" w:hAnsi="汉仪书宋二简" w:eastAsia="汉仪书宋二简" w:cs="汉仪书宋二简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2415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汉仪书宋二简" w:hAnsi="汉仪书宋二简" w:eastAsia="汉仪书宋二简" w:cs="汉仪书宋二简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65E011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D0C0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汉仪书宋二简" w:hAnsi="汉仪书宋二简" w:eastAsia="汉仪书宋二简" w:cs="汉仪书宋二简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3D3E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汉仪书宋二简" w:hAnsi="汉仪书宋二简" w:eastAsia="汉仪书宋二简" w:cs="汉仪书宋二简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试剂瓶托盘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B939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汉仪书宋二简" w:hAnsi="汉仪书宋二简" w:eastAsia="汉仪书宋二简" w:cs="汉仪书宋二简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D40D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汉仪书宋二简" w:hAnsi="汉仪书宋二简" w:eastAsia="汉仪书宋二简" w:cs="汉仪书宋二简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</w:tr>
      <w:tr w14:paraId="1D2E8B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8534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汉仪书宋二简" w:hAnsi="汉仪书宋二简" w:eastAsia="汉仪书宋二简" w:cs="汉仪书宋二简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A01D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汉仪书宋二简" w:hAnsi="汉仪书宋二简" w:eastAsia="汉仪书宋二简" w:cs="汉仪书宋二简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塑料水槽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54E0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汉仪书宋二简" w:hAnsi="汉仪书宋二简" w:eastAsia="汉仪书宋二简" w:cs="汉仪书宋二简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715A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汉仪书宋二简" w:hAnsi="汉仪书宋二简" w:eastAsia="汉仪书宋二简" w:cs="汉仪书宋二简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</w:tr>
      <w:tr w14:paraId="3D394B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73F9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汉仪书宋二简" w:hAnsi="汉仪书宋二简" w:eastAsia="汉仪书宋二简" w:cs="汉仪书宋二简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C463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汉仪书宋二简" w:hAnsi="汉仪书宋二简" w:eastAsia="汉仪书宋二简" w:cs="汉仪书宋二简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方座支架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7388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汉仪书宋二简" w:hAnsi="汉仪书宋二简" w:eastAsia="汉仪书宋二简" w:cs="汉仪书宋二简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C356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汉仪书宋二简" w:hAnsi="汉仪书宋二简" w:eastAsia="汉仪书宋二简" w:cs="汉仪书宋二简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</w:tr>
      <w:tr w14:paraId="73E53B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FF45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汉仪书宋二简" w:hAnsi="汉仪书宋二简" w:eastAsia="汉仪书宋二简" w:cs="汉仪书宋二简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E0EF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汉仪书宋二简" w:hAnsi="汉仪书宋二简" w:eastAsia="汉仪书宋二简" w:cs="汉仪书宋二简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三脚架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82DD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汉仪书宋二简" w:hAnsi="汉仪书宋二简" w:eastAsia="汉仪书宋二简" w:cs="汉仪书宋二简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FBDD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汉仪书宋二简" w:hAnsi="汉仪书宋二简" w:eastAsia="汉仪书宋二简" w:cs="汉仪书宋二简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</w:tr>
      <w:tr w14:paraId="20B9D2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9DEC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汉仪书宋二简" w:hAnsi="汉仪书宋二简" w:eastAsia="汉仪书宋二简" w:cs="汉仪书宋二简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418E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汉仪书宋二简" w:hAnsi="汉仪书宋二简" w:eastAsia="汉仪书宋二简" w:cs="汉仪书宋二简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泥三角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B5E9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汉仪书宋二简" w:hAnsi="汉仪书宋二简" w:eastAsia="汉仪书宋二简" w:cs="汉仪书宋二简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DD83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汉仪书宋二简" w:hAnsi="汉仪书宋二简" w:eastAsia="汉仪书宋二简" w:cs="汉仪书宋二简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30DCA9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91C3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汉仪书宋二简" w:hAnsi="汉仪书宋二简" w:eastAsia="汉仪书宋二简" w:cs="汉仪书宋二简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0A85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汉仪书宋二简" w:hAnsi="汉仪书宋二简" w:eastAsia="汉仪书宋二简" w:cs="汉仪书宋二简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试管架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BB87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汉仪书宋二简" w:hAnsi="汉仪书宋二简" w:eastAsia="汉仪书宋二简" w:cs="汉仪书宋二简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41E9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汉仪书宋二简" w:hAnsi="汉仪书宋二简" w:eastAsia="汉仪书宋二简" w:cs="汉仪书宋二简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</w:tr>
      <w:tr w14:paraId="7264D1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4E17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汉仪书宋二简" w:hAnsi="汉仪书宋二简" w:eastAsia="汉仪书宋二简" w:cs="汉仪书宋二简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5B10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汉仪书宋二简" w:hAnsi="汉仪书宋二简" w:eastAsia="汉仪书宋二简" w:cs="汉仪书宋二简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托盘天平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6006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汉仪书宋二简" w:hAnsi="汉仪书宋二简" w:eastAsia="汉仪书宋二简" w:cs="汉仪书宋二简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5A58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汉仪书宋二简" w:hAnsi="汉仪书宋二简" w:eastAsia="汉仪书宋二简" w:cs="汉仪书宋二简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</w:tr>
      <w:tr w14:paraId="686921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E4E2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汉仪书宋二简" w:hAnsi="汉仪书宋二简" w:eastAsia="汉仪书宋二简" w:cs="汉仪书宋二简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FF7E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汉仪书宋二简" w:hAnsi="汉仪书宋二简" w:eastAsia="汉仪书宋二简" w:cs="汉仪书宋二简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温度计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51FF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汉仪书宋二简" w:hAnsi="汉仪书宋二简" w:eastAsia="汉仪书宋二简" w:cs="汉仪书宋二简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支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82CE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汉仪书宋二简" w:hAnsi="汉仪书宋二简" w:eastAsia="汉仪书宋二简" w:cs="汉仪书宋二简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</w:tr>
      <w:tr w14:paraId="25E106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02AA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汉仪书宋二简" w:hAnsi="汉仪书宋二简" w:eastAsia="汉仪书宋二简" w:cs="汉仪书宋二简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905C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汉仪书宋二简" w:hAnsi="汉仪书宋二简" w:eastAsia="汉仪书宋二简" w:cs="汉仪书宋二简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水电解演示器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BF66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汉仪书宋二简" w:hAnsi="汉仪书宋二简" w:eastAsia="汉仪书宋二简" w:cs="汉仪书宋二简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ABF7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汉仪书宋二简" w:hAnsi="汉仪书宋二简" w:eastAsia="汉仪书宋二简" w:cs="汉仪书宋二简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1F917D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E9C1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汉仪书宋二简" w:hAnsi="汉仪书宋二简" w:eastAsia="汉仪书宋二简" w:cs="汉仪书宋二简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F010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汉仪书宋二简" w:hAnsi="汉仪书宋二简" w:eastAsia="汉仪书宋二简" w:cs="汉仪书宋二简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水电解实验器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8860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汉仪书宋二简" w:hAnsi="汉仪书宋二简" w:eastAsia="汉仪书宋二简" w:cs="汉仪书宋二简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5E5D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汉仪书宋二简" w:hAnsi="汉仪书宋二简" w:eastAsia="汉仪书宋二简" w:cs="汉仪书宋二简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</w:tr>
      <w:tr w14:paraId="61A297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88B7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汉仪书宋二简" w:hAnsi="汉仪书宋二简" w:eastAsia="汉仪书宋二简" w:cs="汉仪书宋二简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7B09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汉仪书宋二简" w:hAnsi="汉仪书宋二简" w:eastAsia="汉仪书宋二简" w:cs="汉仪书宋二简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量筒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A219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汉仪书宋二简" w:hAnsi="汉仪书宋二简" w:eastAsia="汉仪书宋二简" w:cs="汉仪书宋二简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0800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汉仪书宋二简" w:hAnsi="汉仪书宋二简" w:eastAsia="汉仪书宋二简" w:cs="汉仪书宋二简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</w:tr>
      <w:tr w14:paraId="1A519A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6888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汉仪书宋二简" w:hAnsi="汉仪书宋二简" w:eastAsia="汉仪书宋二简" w:cs="汉仪书宋二简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E490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汉仪书宋二简" w:hAnsi="汉仪书宋二简" w:eastAsia="汉仪书宋二简" w:cs="汉仪书宋二简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量杯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9EC9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汉仪书宋二简" w:hAnsi="汉仪书宋二简" w:eastAsia="汉仪书宋二简" w:cs="汉仪书宋二简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E4A9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汉仪书宋二简" w:hAnsi="汉仪书宋二简" w:eastAsia="汉仪书宋二简" w:cs="汉仪书宋二简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52BF2D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05FF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汉仪书宋二简" w:hAnsi="汉仪书宋二简" w:eastAsia="汉仪书宋二简" w:cs="汉仪书宋二简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C41B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汉仪书宋二简" w:hAnsi="汉仪书宋二简" w:eastAsia="汉仪书宋二简" w:cs="汉仪书宋二简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滴定管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F92C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汉仪书宋二简" w:hAnsi="汉仪书宋二简" w:eastAsia="汉仪书宋二简" w:cs="汉仪书宋二简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支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837A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汉仪书宋二简" w:hAnsi="汉仪书宋二简" w:eastAsia="汉仪书宋二简" w:cs="汉仪书宋二简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 w14:paraId="5F3B52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90A7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汉仪书宋二简" w:hAnsi="汉仪书宋二简" w:eastAsia="汉仪书宋二简" w:cs="汉仪书宋二简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16F6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汉仪书宋二简" w:hAnsi="汉仪书宋二简" w:eastAsia="汉仪书宋二简" w:cs="汉仪书宋二简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试管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DF92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汉仪书宋二简" w:hAnsi="汉仪书宋二简" w:eastAsia="汉仪书宋二简" w:cs="汉仪书宋二简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支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090B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汉仪书宋二简" w:hAnsi="汉仪书宋二简" w:eastAsia="汉仪书宋二简" w:cs="汉仪书宋二简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</w:tr>
      <w:tr w14:paraId="4CA508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DB29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汉仪书宋二简" w:hAnsi="汉仪书宋二简" w:eastAsia="汉仪书宋二简" w:cs="汉仪书宋二简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738D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汉仪书宋二简" w:hAnsi="汉仪书宋二简" w:eastAsia="汉仪书宋二简" w:cs="汉仪书宋二简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硬质玻璃管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D2E8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汉仪书宋二简" w:hAnsi="汉仪书宋二简" w:eastAsia="汉仪书宋二简" w:cs="汉仪书宋二简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支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D612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汉仪书宋二简" w:hAnsi="汉仪书宋二简" w:eastAsia="汉仪书宋二简" w:cs="汉仪书宋二简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</w:tr>
      <w:tr w14:paraId="58FB6E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0DD7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汉仪书宋二简" w:hAnsi="汉仪书宋二简" w:eastAsia="汉仪书宋二简" w:cs="汉仪书宋二简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0BF0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汉仪书宋二简" w:hAnsi="汉仪书宋二简" w:eastAsia="汉仪书宋二简" w:cs="汉仪书宋二简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烧杯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A636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汉仪书宋二简" w:hAnsi="汉仪书宋二简" w:eastAsia="汉仪书宋二简" w:cs="汉仪书宋二简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E80D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汉仪书宋二简" w:hAnsi="汉仪书宋二简" w:eastAsia="汉仪书宋二简" w:cs="汉仪书宋二简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</w:tr>
      <w:tr w14:paraId="3BE005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0341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汉仪书宋二简" w:hAnsi="汉仪书宋二简" w:eastAsia="汉仪书宋二简" w:cs="汉仪书宋二简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E20B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汉仪书宋二简" w:hAnsi="汉仪书宋二简" w:eastAsia="汉仪书宋二简" w:cs="汉仪书宋二简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烧杯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3F03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汉仪书宋二简" w:hAnsi="汉仪书宋二简" w:eastAsia="汉仪书宋二简" w:cs="汉仪书宋二简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0294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汉仪书宋二简" w:hAnsi="汉仪书宋二简" w:eastAsia="汉仪书宋二简" w:cs="汉仪书宋二简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</w:tr>
      <w:tr w14:paraId="264C16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3641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汉仪书宋二简" w:hAnsi="汉仪书宋二简" w:eastAsia="汉仪书宋二简" w:cs="汉仪书宋二简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6424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汉仪书宋二简" w:hAnsi="汉仪书宋二简" w:eastAsia="汉仪书宋二简" w:cs="汉仪书宋二简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锥形瓶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D686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汉仪书宋二简" w:hAnsi="汉仪书宋二简" w:eastAsia="汉仪书宋二简" w:cs="汉仪书宋二简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4C22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汉仪书宋二简" w:hAnsi="汉仪书宋二简" w:eastAsia="汉仪书宋二简" w:cs="汉仪书宋二简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</w:tr>
      <w:tr w14:paraId="39A7F7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E985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汉仪书宋二简" w:hAnsi="汉仪书宋二简" w:eastAsia="汉仪书宋二简" w:cs="汉仪书宋二简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92BC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汉仪书宋二简" w:hAnsi="汉仪书宋二简" w:eastAsia="汉仪书宋二简" w:cs="汉仪书宋二简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酒精灯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8407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汉仪书宋二简" w:hAnsi="汉仪书宋二简" w:eastAsia="汉仪书宋二简" w:cs="汉仪书宋二简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6C33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汉仪书宋二简" w:hAnsi="汉仪书宋二简" w:eastAsia="汉仪书宋二简" w:cs="汉仪书宋二简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</w:tr>
      <w:tr w14:paraId="22B652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4E9A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汉仪书宋二简" w:hAnsi="汉仪书宋二简" w:eastAsia="汉仪书宋二简" w:cs="汉仪书宋二简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8490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汉仪书宋二简" w:hAnsi="汉仪书宋二简" w:eastAsia="汉仪书宋二简" w:cs="汉仪书宋二简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气体发生器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B2ED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汉仪书宋二简" w:hAnsi="汉仪书宋二简" w:eastAsia="汉仪书宋二简" w:cs="汉仪书宋二简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7042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汉仪书宋二简" w:hAnsi="汉仪书宋二简" w:eastAsia="汉仪书宋二简" w:cs="汉仪书宋二简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54E1C9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9DDA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汉仪书宋二简" w:hAnsi="汉仪书宋二简" w:eastAsia="汉仪书宋二简" w:cs="汉仪书宋二简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0EB1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汉仪书宋二简" w:hAnsi="汉仪书宋二简" w:eastAsia="汉仪书宋二简" w:cs="汉仪书宋二简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牛角管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9990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汉仪书宋二简" w:hAnsi="汉仪书宋二简" w:eastAsia="汉仪书宋二简" w:cs="汉仪书宋二简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支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E357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汉仪书宋二简" w:hAnsi="汉仪书宋二简" w:eastAsia="汉仪书宋二简" w:cs="汉仪书宋二简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 w14:paraId="5C50B2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B7E2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汉仪书宋二简" w:hAnsi="汉仪书宋二简" w:eastAsia="汉仪书宋二简" w:cs="汉仪书宋二简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C206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汉仪书宋二简" w:hAnsi="汉仪书宋二简" w:eastAsia="汉仪书宋二简" w:cs="汉仪书宋二简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漏斗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CDE3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汉仪书宋二简" w:hAnsi="汉仪书宋二简" w:eastAsia="汉仪书宋二简" w:cs="汉仪书宋二简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8F21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汉仪书宋二简" w:hAnsi="汉仪书宋二简" w:eastAsia="汉仪书宋二简" w:cs="汉仪书宋二简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</w:tr>
      <w:tr w14:paraId="020A4B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0BD5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汉仪书宋二简" w:hAnsi="汉仪书宋二简" w:eastAsia="汉仪书宋二简" w:cs="汉仪书宋二简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F1FA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汉仪书宋二简" w:hAnsi="汉仪书宋二简" w:eastAsia="汉仪书宋二简" w:cs="汉仪书宋二简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分液漏斗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B620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汉仪书宋二简" w:hAnsi="汉仪书宋二简" w:eastAsia="汉仪书宋二简" w:cs="汉仪书宋二简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9DA0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汉仪书宋二简" w:hAnsi="汉仪书宋二简" w:eastAsia="汉仪书宋二简" w:cs="汉仪书宋二简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</w:tr>
      <w:tr w14:paraId="75250E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A15D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汉仪书宋二简" w:hAnsi="汉仪书宋二简" w:eastAsia="汉仪书宋二简" w:cs="汉仪书宋二简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5586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汉仪书宋二简" w:hAnsi="汉仪书宋二简" w:eastAsia="汉仪书宋二简" w:cs="汉仪书宋二简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滴管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46C1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汉仪书宋二简" w:hAnsi="汉仪书宋二简" w:eastAsia="汉仪书宋二简" w:cs="汉仪书宋二简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支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6268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汉仪书宋二简" w:hAnsi="汉仪书宋二简" w:eastAsia="汉仪书宋二简" w:cs="汉仪书宋二简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</w:tr>
      <w:tr w14:paraId="5BB182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DDFF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汉仪书宋二简" w:hAnsi="汉仪书宋二简" w:eastAsia="汉仪书宋二简" w:cs="汉仪书宋二简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97E5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汉仪书宋二简" w:hAnsi="汉仪书宋二简" w:eastAsia="汉仪书宋二简" w:cs="汉仪书宋二简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圆水槽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112B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汉仪书宋二简" w:hAnsi="汉仪书宋二简" w:eastAsia="汉仪书宋二简" w:cs="汉仪书宋二简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ED66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汉仪书宋二简" w:hAnsi="汉仪书宋二简" w:eastAsia="汉仪书宋二简" w:cs="汉仪书宋二简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</w:tr>
      <w:tr w14:paraId="72427A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29F9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汉仪书宋二简" w:hAnsi="汉仪书宋二简" w:eastAsia="汉仪书宋二简" w:cs="汉仪书宋二简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B903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汉仪书宋二简" w:hAnsi="汉仪书宋二简" w:eastAsia="汉仪书宋二简" w:cs="汉仪书宋二简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集气瓶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E284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汉仪书宋二简" w:hAnsi="汉仪书宋二简" w:eastAsia="汉仪书宋二简" w:cs="汉仪书宋二简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0E7E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汉仪书宋二简" w:hAnsi="汉仪书宋二简" w:eastAsia="汉仪书宋二简" w:cs="汉仪书宋二简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</w:tr>
      <w:tr w14:paraId="5DE926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CFB8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汉仪书宋二简" w:hAnsi="汉仪书宋二简" w:eastAsia="汉仪书宋二简" w:cs="汉仪书宋二简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8400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汉仪书宋二简" w:hAnsi="汉仪书宋二简" w:eastAsia="汉仪书宋二简" w:cs="汉仪书宋二简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广口瓶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6438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汉仪书宋二简" w:hAnsi="汉仪书宋二简" w:eastAsia="汉仪书宋二简" w:cs="汉仪书宋二简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87D7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汉仪书宋二简" w:hAnsi="汉仪书宋二简" w:eastAsia="汉仪书宋二简" w:cs="汉仪书宋二简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</w:tr>
      <w:tr w14:paraId="53B65F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98A3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汉仪书宋二简" w:hAnsi="汉仪书宋二简" w:eastAsia="汉仪书宋二简" w:cs="汉仪书宋二简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3169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汉仪书宋二简" w:hAnsi="汉仪书宋二简" w:eastAsia="汉仪书宋二简" w:cs="汉仪书宋二简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细口瓶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BF36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汉仪书宋二简" w:hAnsi="汉仪书宋二简" w:eastAsia="汉仪书宋二简" w:cs="汉仪书宋二简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8F4B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汉仪书宋二简" w:hAnsi="汉仪书宋二简" w:eastAsia="汉仪书宋二简" w:cs="汉仪书宋二简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</w:tr>
      <w:tr w14:paraId="128E99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F17D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汉仪书宋二简" w:hAnsi="汉仪书宋二简" w:eastAsia="汉仪书宋二简" w:cs="汉仪书宋二简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7A90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汉仪书宋二简" w:hAnsi="汉仪书宋二简" w:eastAsia="汉仪书宋二简" w:cs="汉仪书宋二简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滴瓶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6CD6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汉仪书宋二简" w:hAnsi="汉仪书宋二简" w:eastAsia="汉仪书宋二简" w:cs="汉仪书宋二简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D9F6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汉仪书宋二简" w:hAnsi="汉仪书宋二简" w:eastAsia="汉仪书宋二简" w:cs="汉仪书宋二简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</w:tr>
      <w:tr w14:paraId="04C6F4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9CEE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汉仪书宋二简" w:hAnsi="汉仪书宋二简" w:eastAsia="汉仪书宋二简" w:cs="汉仪书宋二简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C177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汉仪书宋二简" w:hAnsi="汉仪书宋二简" w:eastAsia="汉仪书宋二简" w:cs="汉仪书宋二简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坩埚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485E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汉仪书宋二简" w:hAnsi="汉仪书宋二简" w:eastAsia="汉仪书宋二简" w:cs="汉仪书宋二简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D6F3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汉仪书宋二简" w:hAnsi="汉仪书宋二简" w:eastAsia="汉仪书宋二简" w:cs="汉仪书宋二简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</w:tr>
      <w:tr w14:paraId="10012F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E0AC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汉仪书宋二简" w:hAnsi="汉仪书宋二简" w:eastAsia="汉仪书宋二简" w:cs="汉仪书宋二简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876A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汉仪书宋二简" w:hAnsi="汉仪书宋二简" w:eastAsia="汉仪书宋二简" w:cs="汉仪书宋二简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坩埚钳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A774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汉仪书宋二简" w:hAnsi="汉仪书宋二简" w:eastAsia="汉仪书宋二简" w:cs="汉仪书宋二简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F05C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汉仪书宋二简" w:hAnsi="汉仪书宋二简" w:eastAsia="汉仪书宋二简" w:cs="汉仪书宋二简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</w:tr>
      <w:tr w14:paraId="264547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4897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汉仪书宋二简" w:hAnsi="汉仪书宋二简" w:eastAsia="汉仪书宋二简" w:cs="汉仪书宋二简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55BA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汉仪书宋二简" w:hAnsi="汉仪书宋二简" w:eastAsia="汉仪书宋二简" w:cs="汉仪书宋二简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镊子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0225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汉仪书宋二简" w:hAnsi="汉仪书宋二简" w:eastAsia="汉仪书宋二简" w:cs="汉仪书宋二简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DD3F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汉仪书宋二简" w:hAnsi="汉仪书宋二简" w:eastAsia="汉仪书宋二简" w:cs="汉仪书宋二简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</w:tr>
      <w:tr w14:paraId="5FE1F7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B65D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汉仪书宋二简" w:hAnsi="汉仪书宋二简" w:eastAsia="汉仪书宋二简" w:cs="汉仪书宋二简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EF79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汉仪书宋二简" w:hAnsi="汉仪书宋二简" w:eastAsia="汉仪书宋二简" w:cs="汉仪书宋二简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试管夹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13C5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汉仪书宋二简" w:hAnsi="汉仪书宋二简" w:eastAsia="汉仪书宋二简" w:cs="汉仪书宋二简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E65F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汉仪书宋二简" w:hAnsi="汉仪书宋二简" w:eastAsia="汉仪书宋二简" w:cs="汉仪书宋二简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</w:tr>
      <w:tr w14:paraId="7C7199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65BB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汉仪书宋二简" w:hAnsi="汉仪书宋二简" w:eastAsia="汉仪书宋二简" w:cs="汉仪书宋二简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65D8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汉仪书宋二简" w:hAnsi="汉仪书宋二简" w:eastAsia="汉仪书宋二简" w:cs="汉仪书宋二简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陶土网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2689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汉仪书宋二简" w:hAnsi="汉仪书宋二简" w:eastAsia="汉仪书宋二简" w:cs="汉仪书宋二简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5E55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汉仪书宋二简" w:hAnsi="汉仪书宋二简" w:eastAsia="汉仪书宋二简" w:cs="汉仪书宋二简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</w:tr>
      <w:tr w14:paraId="2398FF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F1DA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汉仪书宋二简" w:hAnsi="汉仪书宋二简" w:eastAsia="汉仪书宋二简" w:cs="汉仪书宋二简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9E15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汉仪书宋二简" w:hAnsi="汉仪书宋二简" w:eastAsia="汉仪书宋二简" w:cs="汉仪书宋二简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燃烧匙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E472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汉仪书宋二简" w:hAnsi="汉仪书宋二简" w:eastAsia="汉仪书宋二简" w:cs="汉仪书宋二简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754F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汉仪书宋二简" w:hAnsi="汉仪书宋二简" w:eastAsia="汉仪书宋二简" w:cs="汉仪书宋二简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 w14:paraId="4D9781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C1C4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汉仪书宋二简" w:hAnsi="汉仪书宋二简" w:eastAsia="汉仪书宋二简" w:cs="汉仪书宋二简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30D0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汉仪书宋二简" w:hAnsi="汉仪书宋二简" w:eastAsia="汉仪书宋二简" w:cs="汉仪书宋二简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药匙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B59D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汉仪书宋二简" w:hAnsi="汉仪书宋二简" w:eastAsia="汉仪书宋二简" w:cs="汉仪书宋二简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87D2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汉仪书宋二简" w:hAnsi="汉仪书宋二简" w:eastAsia="汉仪书宋二简" w:cs="汉仪书宋二简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</w:tr>
      <w:tr w14:paraId="626449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71D0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汉仪书宋二简" w:hAnsi="汉仪书宋二简" w:eastAsia="汉仪书宋二简" w:cs="汉仪书宋二简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1B80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汉仪书宋二简" w:hAnsi="汉仪书宋二简" w:eastAsia="汉仪书宋二简" w:cs="汉仪书宋二简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玻璃棒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2C78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汉仪书宋二简" w:hAnsi="汉仪书宋二简" w:eastAsia="汉仪书宋二简" w:cs="汉仪书宋二简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483C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汉仪书宋二简" w:hAnsi="汉仪书宋二简" w:eastAsia="汉仪书宋二简" w:cs="汉仪书宋二简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367537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38B3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汉仪书宋二简" w:hAnsi="汉仪书宋二简" w:eastAsia="汉仪书宋二简" w:cs="汉仪书宋二简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E8EF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汉仪书宋二简" w:hAnsi="汉仪书宋二简" w:eastAsia="汉仪书宋二简" w:cs="汉仪书宋二简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试管刷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833E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汉仪书宋二简" w:hAnsi="汉仪书宋二简" w:eastAsia="汉仪书宋二简" w:cs="汉仪书宋二简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6597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汉仪书宋二简" w:hAnsi="汉仪书宋二简" w:eastAsia="汉仪书宋二简" w:cs="汉仪书宋二简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</w:tr>
      <w:tr w14:paraId="399271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2387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汉仪书宋二简" w:hAnsi="汉仪书宋二简" w:eastAsia="汉仪书宋二简" w:cs="汉仪书宋二简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EA8C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汉仪书宋二简" w:hAnsi="汉仪书宋二简" w:eastAsia="汉仪书宋二简" w:cs="汉仪书宋二简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表面皿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BCE6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汉仪书宋二简" w:hAnsi="汉仪书宋二简" w:eastAsia="汉仪书宋二简" w:cs="汉仪书宋二简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E217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汉仪书宋二简" w:hAnsi="汉仪书宋二简" w:eastAsia="汉仪书宋二简" w:cs="汉仪书宋二简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</w:tr>
      <w:tr w14:paraId="5ADEAA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87AC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汉仪书宋二简" w:hAnsi="汉仪书宋二简" w:eastAsia="汉仪书宋二简" w:cs="汉仪书宋二简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0AEF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汉仪书宋二简" w:hAnsi="汉仪书宋二简" w:eastAsia="汉仪书宋二简" w:cs="汉仪书宋二简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研钵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88C3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汉仪书宋二简" w:hAnsi="汉仪书宋二简" w:eastAsia="汉仪书宋二简" w:cs="汉仪书宋二简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6D2B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汉仪书宋二简" w:hAnsi="汉仪书宋二简" w:eastAsia="汉仪书宋二简" w:cs="汉仪书宋二简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</w:tr>
      <w:tr w14:paraId="3BE206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D74C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汉仪书宋二简" w:hAnsi="汉仪书宋二简" w:eastAsia="汉仪书宋二简" w:cs="汉仪书宋二简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737A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汉仪书宋二简" w:hAnsi="汉仪书宋二简" w:eastAsia="汉仪书宋二简" w:cs="汉仪书宋二简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蒸发皿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BFFD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汉仪书宋二简" w:hAnsi="汉仪书宋二简" w:eastAsia="汉仪书宋二简" w:cs="汉仪书宋二简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54CD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汉仪书宋二简" w:hAnsi="汉仪书宋二简" w:eastAsia="汉仪书宋二简" w:cs="汉仪书宋二简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</w:tr>
      <w:tr w14:paraId="598848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7E14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汉仪书宋二简" w:hAnsi="汉仪书宋二简" w:eastAsia="汉仪书宋二简" w:cs="汉仪书宋二简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267A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汉仪书宋二简" w:hAnsi="汉仪书宋二简" w:eastAsia="汉仪书宋二简" w:cs="汉仪书宋二简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pH广范围试纸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E1AA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汉仪书宋二简" w:hAnsi="汉仪书宋二简" w:eastAsia="汉仪书宋二简" w:cs="汉仪书宋二简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574D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汉仪书宋二简" w:hAnsi="汉仪书宋二简" w:eastAsia="汉仪书宋二简" w:cs="汉仪书宋二简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</w:tr>
      <w:tr w14:paraId="4D662C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8F4E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汉仪书宋二简" w:hAnsi="汉仪书宋二简" w:eastAsia="汉仪书宋二简" w:cs="汉仪书宋二简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1E38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汉仪书宋二简" w:hAnsi="汉仪书宋二简" w:eastAsia="汉仪书宋二简" w:cs="汉仪书宋二简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石蕊试纸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502A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汉仪书宋二简" w:hAnsi="汉仪书宋二简" w:eastAsia="汉仪书宋二简" w:cs="汉仪书宋二简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77C6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汉仪书宋二简" w:hAnsi="汉仪书宋二简" w:eastAsia="汉仪书宋二简" w:cs="汉仪书宋二简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 w14:paraId="7057B8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6AA6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汉仪书宋二简" w:hAnsi="汉仪书宋二简" w:eastAsia="汉仪书宋二简" w:cs="汉仪书宋二简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DA4F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汉仪书宋二简" w:hAnsi="汉仪书宋二简" w:eastAsia="汉仪书宋二简" w:cs="汉仪书宋二简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定性滤纸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2F51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汉仪书宋二简" w:hAnsi="汉仪书宋二简" w:eastAsia="汉仪书宋二简" w:cs="汉仪书宋二简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盒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FAB2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汉仪书宋二简" w:hAnsi="汉仪书宋二简" w:eastAsia="汉仪书宋二简" w:cs="汉仪书宋二简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 w14:paraId="0ED65B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FDBC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汉仪书宋二简" w:hAnsi="汉仪书宋二简" w:eastAsia="汉仪书宋二简" w:cs="汉仪书宋二简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DA7C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汉仪书宋二简" w:hAnsi="汉仪书宋二简" w:eastAsia="汉仪书宋二简" w:cs="汉仪书宋二简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初中化学实验箱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A958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汉仪书宋二简" w:hAnsi="汉仪书宋二简" w:eastAsia="汉仪书宋二简" w:cs="汉仪书宋二简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份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88AE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汉仪书宋二简" w:hAnsi="汉仪书宋二简" w:eastAsia="汉仪书宋二简" w:cs="汉仪书宋二简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</w:tr>
    </w:tbl>
    <w:p w14:paraId="4973F0A4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汉仪书宋二简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MyYzNiZTY2YjE4YzNjZjQyZmQxMTg1MjFmZjc1MTkifQ=="/>
  </w:docVars>
  <w:rsids>
    <w:rsidRoot w:val="313F0B0B"/>
    <w:rsid w:val="313F0B0B"/>
    <w:rsid w:val="3788331D"/>
    <w:rsid w:val="57F939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277</Words>
  <Characters>338</Characters>
  <Lines>0</Lines>
  <Paragraphs>0</Paragraphs>
  <TotalTime>4</TotalTime>
  <ScaleCrop>false</ScaleCrop>
  <LinksUpToDate>false</LinksUpToDate>
  <CharactersWithSpaces>338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2024-11-26T00:33:00Z</dcterms:created>
  <dc:creator>奶皇包</dc:creator>
  <cp:lastModifiedBy>芝士夹心脆</cp:lastModifiedBy>
  <dcterms:modified xsi:type="dcterms:W3CDTF">2025-12-02T09:38:59Z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17BC2939CA004493ADACC791B6159346_11</vt:lpwstr>
  </property>
  <property fmtid="{D5CDD505-2E9C-101B-9397-08002B2CF9AE}" pid="4" name="KSOTemplateDocerSaveRecord">
    <vt:lpwstr>eyJoZGlkIjoiNmMyYzNiZTY2YjE4YzNjZjQyZmQxMTg1MjFmZjc1MTkiLCJ1c2VySWQiOiIyNTExOTY2NDQifQ==</vt:lpwstr>
  </property>
</Properties>
</file>